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bookmarkStart w:id="0" w:name="_GoBack"/>
      <w:bookmarkEnd w:id="0"/>
      <w:r>
        <w:rPr>
          <w:b/>
        </w:rPr>
        <w:t>Organizer’s Packet</w:t>
      </w:r>
    </w:p>
    <w:p>
      <w:r>
        <w:t>Sample Press Release</w:t>
      </w:r>
    </w:p>
    <w:p>
      <w:r>
        <w:t>Sample Flyer / Poster</w:t>
      </w:r>
    </w:p>
    <w:p>
      <w:r>
        <w:t>Sample Facebook post</w:t>
      </w:r>
    </w:p>
    <w:p>
      <w:r>
        <w:t>Sample – Why your organization should be a sponsor of the 2016 voyage – what you get for the money, how our mission fits with yours.  Speaker, literature/fact sheet, get contact information, be promoted on press releases, flyers, facebook, web site, and during presentations.  What you provide: speaker / bio, fact sheet, money, outreach to your contacts/members</w:t>
      </w:r>
    </w:p>
    <w:p>
      <w:r>
        <w:t>Event checklist</w:t>
      </w:r>
    </w:p>
    <w:p>
      <w:r>
        <w:t>Ideas of who to outreach to and why</w:t>
      </w:r>
    </w:p>
    <w:p>
      <w:r>
        <w:t>Kinds of organizations that should be invited to do outreach for us</w:t>
      </w:r>
    </w:p>
    <w:p>
      <w:r>
        <w:t>Example Declaration of Support for the Golden Rule or Declaration of Golden Rule Day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58"/>
    <w:rsid w:val="001B2E24"/>
    <w:rsid w:val="00942358"/>
    <w:rsid w:val="00AA6EC9"/>
    <w:rsid w:val="00E64E39"/>
    <w:rsid w:val="3119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554</Characters>
  <Lines>4</Lines>
  <Paragraphs>1</Paragraphs>
  <TotalTime>1545</TotalTime>
  <ScaleCrop>false</ScaleCrop>
  <LinksUpToDate>false</LinksUpToDate>
  <CharactersWithSpaces>650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2016-02-06T16:40:00Z</dcterms:created>
  <dc:creator>HP Owner</dc:creator>
  <cp:lastModifiedBy>Helen Jaccard</cp:lastModifiedBy>
  <dcterms:modified xsi:type="dcterms:W3CDTF">2018-12-03T19:33:55Z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